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77" w:rsidRDefault="00976EB0" w:rsidP="003C5E77">
      <w:pPr>
        <w:widowControl w:val="0"/>
        <w:overflowPunct w:val="0"/>
        <w:autoSpaceDE w:val="0"/>
        <w:autoSpaceDN w:val="0"/>
        <w:adjustRightInd w:val="0"/>
        <w:spacing w:after="0"/>
        <w:ind w:left="287" w:right="60"/>
        <w:jc w:val="both"/>
        <w:rPr>
          <w:rFonts w:cs="Helvetica"/>
          <w:b/>
          <w:noProof/>
          <w:sz w:val="44"/>
          <w:szCs w:val="44"/>
        </w:rPr>
      </w:pPr>
      <w:r>
        <w:rPr>
          <w:rFonts w:cs="Helvetica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683984</wp:posOffset>
            </wp:positionH>
            <wp:positionV relativeFrom="paragraph">
              <wp:posOffset>-360680</wp:posOffset>
            </wp:positionV>
            <wp:extent cx="4533900" cy="733425"/>
            <wp:effectExtent l="0" t="0" r="0" b="9525"/>
            <wp:wrapNone/>
            <wp:docPr id="3" name="Obraz 3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6EB0" w:rsidRPr="00C03637" w:rsidRDefault="00976EB0" w:rsidP="003C5E77">
      <w:pPr>
        <w:widowControl w:val="0"/>
        <w:overflowPunct w:val="0"/>
        <w:autoSpaceDE w:val="0"/>
        <w:autoSpaceDN w:val="0"/>
        <w:adjustRightInd w:val="0"/>
        <w:spacing w:after="0"/>
        <w:ind w:left="287" w:right="60"/>
        <w:jc w:val="both"/>
        <w:rPr>
          <w:rFonts w:cs="Helvetica"/>
        </w:rPr>
      </w:pPr>
    </w:p>
    <w:p w:rsidR="00B66D3B" w:rsidRDefault="00B66D3B" w:rsidP="00B66D3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UCZESTNIKA PROJEKTU</w:t>
      </w:r>
      <w:r>
        <w:rPr>
          <w:rFonts w:ascii="Arial" w:hAnsi="Arial" w:cs="Arial"/>
          <w:sz w:val="20"/>
          <w:szCs w:val="20"/>
        </w:rPr>
        <w:t xml:space="preserve"> </w:t>
      </w:r>
    </w:p>
    <w:p w:rsidR="00B66D3B" w:rsidRDefault="00B66D3B" w:rsidP="00B66D3B">
      <w:pPr>
        <w:jc w:val="center"/>
        <w:rPr>
          <w:rFonts w:ascii="Arial" w:hAnsi="Arial" w:cs="Arial"/>
          <w:sz w:val="20"/>
          <w:szCs w:val="20"/>
        </w:rPr>
      </w:pPr>
    </w:p>
    <w:p w:rsidR="00B66D3B" w:rsidRDefault="00B66D3B" w:rsidP="00B66D3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Obowiązek informacyjny realizowany w związku z art. 13 i art. 14 Rozporządzenia Parlamentu Europejskiego i Rady (UE) 2016/679 oraz zgoda na przetwarzanie </w:t>
      </w:r>
      <w:r w:rsidRPr="000F18C0">
        <w:rPr>
          <w:rFonts w:ascii="Arial" w:hAnsi="Arial" w:cs="Arial"/>
          <w:sz w:val="20"/>
          <w:szCs w:val="20"/>
        </w:rPr>
        <w:t>szczególnych kategorii danych osobowych</w:t>
      </w:r>
      <w:r>
        <w:rPr>
          <w:rFonts w:ascii="Arial" w:hAnsi="Arial" w:cs="Arial"/>
          <w:sz w:val="20"/>
          <w:szCs w:val="20"/>
        </w:rPr>
        <w:t xml:space="preserve"> w zakresie zbiorów:</w:t>
      </w:r>
    </w:p>
    <w:p w:rsidR="00B66D3B" w:rsidRDefault="00B66D3B" w:rsidP="00B66D3B">
      <w:pPr>
        <w:jc w:val="center"/>
        <w:rPr>
          <w:rFonts w:ascii="Arial" w:hAnsi="Arial" w:cs="Arial"/>
          <w:b/>
          <w:sz w:val="20"/>
          <w:szCs w:val="20"/>
        </w:rPr>
      </w:pPr>
    </w:p>
    <w:p w:rsidR="00B66D3B" w:rsidRDefault="00B66D3B" w:rsidP="00B66D3B">
      <w:pPr>
        <w:numPr>
          <w:ilvl w:val="6"/>
          <w:numId w:val="7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Uczestnicy projektów dofinansowanych </w:t>
      </w:r>
      <w:r>
        <w:rPr>
          <w:rFonts w:ascii="Arial" w:hAnsi="Arial"/>
          <w:b/>
          <w:sz w:val="20"/>
        </w:rPr>
        <w:t xml:space="preserve">z </w:t>
      </w:r>
      <w:r>
        <w:rPr>
          <w:rFonts w:ascii="Arial" w:hAnsi="Arial" w:cs="Arial"/>
          <w:b/>
          <w:sz w:val="20"/>
          <w:szCs w:val="20"/>
        </w:rPr>
        <w:t>Europejskiego Funduszu Społecznego w ramach Regionalnego Programu Operacyjnego Województwa Lubelskiego 2014-2020,</w:t>
      </w:r>
    </w:p>
    <w:p w:rsidR="00B66D3B" w:rsidRDefault="00B66D3B" w:rsidP="00B66D3B">
      <w:pPr>
        <w:numPr>
          <w:ilvl w:val="6"/>
          <w:numId w:val="7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Centralny  system teleinformatyczny wspierający realizację programów operacyjnych.</w:t>
      </w:r>
    </w:p>
    <w:p w:rsidR="00B66D3B" w:rsidRDefault="00B66D3B" w:rsidP="006C6D77">
      <w:pPr>
        <w:spacing w:after="60"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B66D3B" w:rsidRPr="006C6D77" w:rsidRDefault="00B66D3B" w:rsidP="006C6D77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C2DC2">
        <w:rPr>
          <w:rFonts w:ascii="Arial" w:hAnsi="Arial" w:cs="Arial"/>
          <w:b/>
          <w:sz w:val="20"/>
          <w:szCs w:val="20"/>
        </w:rPr>
        <w:t xml:space="preserve">W związku z przystąpieniem do projektu pn. </w:t>
      </w:r>
      <w:r w:rsidRPr="005C2DC2">
        <w:rPr>
          <w:b/>
        </w:rPr>
        <w:t>„</w:t>
      </w:r>
      <w:r w:rsidR="005C2DC2" w:rsidRPr="005C2DC2">
        <w:rPr>
          <w:b/>
        </w:rPr>
        <w:t>Aktywny Senior na czasie</w:t>
      </w:r>
      <w:r w:rsidR="005C2DC2">
        <w:rPr>
          <w:b/>
        </w:rPr>
        <w:t xml:space="preserve">” Nr: </w:t>
      </w:r>
      <w:r w:rsidR="005C2DC2">
        <w:rPr>
          <w:rFonts w:ascii="Verdana-Bold" w:eastAsiaTheme="minorHAnsi" w:hAnsi="Verdana-Bold" w:cs="Verdana-Bold"/>
          <w:b/>
          <w:bCs/>
          <w:sz w:val="18"/>
          <w:szCs w:val="18"/>
          <w:lang w:eastAsia="en-US"/>
        </w:rPr>
        <w:t>RPLU.11.02.00-06-0152/18</w:t>
      </w:r>
      <w:r w:rsidR="005C2DC2">
        <w:rPr>
          <w:rFonts w:ascii="Verdana-Bold" w:eastAsiaTheme="minorHAnsi" w:hAnsi="Verdana-Bold" w:cs="Verdana-Bold"/>
          <w:b/>
          <w:bCs/>
          <w:sz w:val="18"/>
          <w:szCs w:val="18"/>
          <w:lang w:eastAsia="en-US"/>
        </w:rPr>
        <w:t xml:space="preserve"> </w:t>
      </w:r>
      <w:r w:rsidRPr="005B1D0F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, że przyjmuję do wiadomości, iż:</w:t>
      </w:r>
    </w:p>
    <w:p w:rsidR="00B66D3B" w:rsidRDefault="00B66D3B" w:rsidP="00B66D3B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moich danych osobowych jest odpowiednio: </w:t>
      </w:r>
    </w:p>
    <w:p w:rsidR="00B66D3B" w:rsidRDefault="00B66D3B" w:rsidP="00B66D3B">
      <w:pPr>
        <w:numPr>
          <w:ilvl w:val="1"/>
          <w:numId w:val="9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Lubelskie z siedzibą przy ul. Artura Grottgera 4, 20-029 Lublin dla zbioru nr 1.</w:t>
      </w:r>
    </w:p>
    <w:p w:rsidR="00B66D3B" w:rsidRDefault="00B66D3B" w:rsidP="00B66D3B">
      <w:pPr>
        <w:numPr>
          <w:ilvl w:val="1"/>
          <w:numId w:val="9"/>
        </w:num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 właściwy do spraw rozwoju regionalnego z siedzibą przy ul. Wspólnej 2/4, 00-926 Warszawa dla zbioru nr 2.</w:t>
      </w:r>
    </w:p>
    <w:p w:rsidR="00B66D3B" w:rsidRDefault="00B66D3B" w:rsidP="00B66D3B">
      <w:pPr>
        <w:numPr>
          <w:ilvl w:val="0"/>
          <w:numId w:val="9"/>
        </w:numPr>
        <w:spacing w:before="120" w:after="0" w:line="240" w:lineRule="auto"/>
        <w:ind w:left="425" w:hanging="425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B66D3B" w:rsidRDefault="00B66D3B" w:rsidP="00B66D3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:rsidR="00B66D3B" w:rsidRDefault="00B66D3B" w:rsidP="00B66D3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. zm.), </w:t>
      </w:r>
    </w:p>
    <w:p w:rsidR="00B66D3B" w:rsidRDefault="00B66D3B" w:rsidP="00B66D3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:rsidR="00B66D3B" w:rsidRDefault="00B66D3B" w:rsidP="00B66D3B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B66D3B" w:rsidRDefault="00B66D3B" w:rsidP="00B66D3B">
      <w:pPr>
        <w:numPr>
          <w:ilvl w:val="0"/>
          <w:numId w:val="9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będą przetwarzane wyłącznie w celu: </w:t>
      </w:r>
    </w:p>
    <w:p w:rsidR="00B66D3B" w:rsidRDefault="00B66D3B" w:rsidP="00B66D3B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B66D3B" w:rsidRDefault="00B66D3B" w:rsidP="00B66D3B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projektu,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B66D3B" w:rsidRDefault="00B66D3B" w:rsidP="00B66D3B">
      <w:pPr>
        <w:numPr>
          <w:ilvl w:val="0"/>
          <w:numId w:val="9"/>
        </w:numPr>
        <w:suppressAutoHyphens/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zostały powierzone do przetwarzania:</w:t>
      </w:r>
    </w:p>
    <w:p w:rsidR="00B66D3B" w:rsidRDefault="00B66D3B" w:rsidP="00B66D3B">
      <w:pPr>
        <w:numPr>
          <w:ilvl w:val="1"/>
          <w:numId w:val="9"/>
        </w:numPr>
        <w:suppressAutoHyphens/>
        <w:spacing w:after="12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Instytucji Zarządzającej RPO WL 2014-2020, której funkcję pełni Województwo Lubelskie z siedzibą przy ul. Artura Grottgera 4, 20-029 Lublin, </w:t>
      </w:r>
    </w:p>
    <w:p w:rsidR="00B66D3B" w:rsidRPr="004F4C8B" w:rsidRDefault="004F4C8B" w:rsidP="004F4C8B">
      <w:pPr>
        <w:numPr>
          <w:ilvl w:val="1"/>
          <w:numId w:val="12"/>
        </w:numPr>
        <w:suppressAutoHyphens/>
        <w:spacing w:after="12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Beneficjentowi/partnerom realizującym projekt – </w:t>
      </w:r>
      <w:r w:rsidR="005C2DC2">
        <w:rPr>
          <w:rFonts w:ascii="Arial" w:hAnsi="Arial" w:cs="Arial"/>
          <w:sz w:val="20"/>
          <w:szCs w:val="20"/>
        </w:rPr>
        <w:t xml:space="preserve">Gmina Tuczna, Tuczna 191A, 21-523 Tuczna, woj. lubelskie, powiat bialski </w:t>
      </w:r>
      <w:r>
        <w:rPr>
          <w:rFonts w:ascii="Arial" w:hAnsi="Arial" w:cs="Arial"/>
          <w:sz w:val="20"/>
          <w:szCs w:val="20"/>
        </w:rPr>
        <w:t>(nazwa i adres beneficjenta oraz ewentualnych partnerów)</w:t>
      </w:r>
    </w:p>
    <w:p w:rsidR="00B66D3B" w:rsidRDefault="00B66D3B" w:rsidP="00B66D3B">
      <w:pPr>
        <w:suppressAutoHyphens/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B66D3B" w:rsidRDefault="00B66D3B" w:rsidP="00B66D3B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zm.).</w:t>
      </w:r>
    </w:p>
    <w:p w:rsidR="00B66D3B" w:rsidRDefault="00B66D3B" w:rsidP="00B66D3B">
      <w:pPr>
        <w:numPr>
          <w:ilvl w:val="0"/>
          <w:numId w:val="9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81D67">
        <w:rPr>
          <w:rFonts w:ascii="Arial" w:hAnsi="Arial" w:cs="Arial"/>
          <w:sz w:val="20"/>
          <w:szCs w:val="20"/>
        </w:rPr>
        <w:t>Podanie danych jest warunkiem koniecznym otrzymania wsparcia, a odmowa ich podania jest równoznaczna z brakiem możliwości udzielenia wsparcia w ramach projektu</w:t>
      </w:r>
      <w:r>
        <w:rPr>
          <w:rFonts w:ascii="Arial" w:hAnsi="Arial" w:cs="Arial"/>
          <w:sz w:val="20"/>
          <w:szCs w:val="20"/>
        </w:rPr>
        <w:t>.</w:t>
      </w:r>
    </w:p>
    <w:p w:rsidR="00B66D3B" w:rsidRDefault="00B66D3B" w:rsidP="00B66D3B">
      <w:pPr>
        <w:numPr>
          <w:ilvl w:val="0"/>
          <w:numId w:val="9"/>
        </w:numPr>
        <w:suppressAutoHyphens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B66D3B" w:rsidRDefault="00B66D3B" w:rsidP="00B66D3B">
      <w:pPr>
        <w:numPr>
          <w:ilvl w:val="0"/>
          <w:numId w:val="9"/>
        </w:numPr>
        <w:spacing w:after="120" w:line="240" w:lineRule="auto"/>
        <w:ind w:left="425" w:hanging="425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>
        <w:rPr>
          <w:rFonts w:ascii="Arial" w:hAnsi="Arial" w:cs="Arial"/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>
        <w:rPr>
          <w:rStyle w:val="Odwoanieprzypisudolnego"/>
          <w:rFonts w:ascii="Arial" w:hAnsi="Arial" w:cs="Arial"/>
          <w:sz w:val="20"/>
          <w:szCs w:val="20"/>
          <w:lang w:eastAsia="en-US"/>
        </w:rPr>
        <w:footnoteReference w:id="1"/>
      </w:r>
    </w:p>
    <w:p w:rsidR="00B66D3B" w:rsidRDefault="00B66D3B" w:rsidP="00B66D3B">
      <w:pPr>
        <w:numPr>
          <w:ilvl w:val="0"/>
          <w:numId w:val="9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będą przetwarzane w Centralnym systemie teleinformatycznym SL2014 zgodnie z </w:t>
      </w:r>
      <w:r w:rsidRPr="00C22466">
        <w:rPr>
          <w:rFonts w:ascii="Arial" w:hAnsi="Arial" w:cs="Arial"/>
          <w:i/>
          <w:sz w:val="20"/>
          <w:szCs w:val="20"/>
        </w:rPr>
        <w:t>Wytycznymi w zakresie warunków gromadzenia i przekazywania danych w postaci elektronicznej na lata 2014-2020</w:t>
      </w:r>
      <w:r>
        <w:rPr>
          <w:rFonts w:ascii="Arial" w:hAnsi="Arial" w:cs="Arial"/>
          <w:sz w:val="20"/>
          <w:szCs w:val="20"/>
        </w:rPr>
        <w:t>.</w:t>
      </w:r>
    </w:p>
    <w:p w:rsidR="00B66D3B" w:rsidRPr="001704F0" w:rsidRDefault="00B66D3B" w:rsidP="00B66D3B">
      <w:pPr>
        <w:numPr>
          <w:ilvl w:val="0"/>
          <w:numId w:val="9"/>
        </w:numPr>
        <w:suppressAutoHyphens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1704F0">
        <w:t xml:space="preserve"> </w:t>
      </w:r>
      <w:r w:rsidRPr="001704F0">
        <w:rPr>
          <w:rFonts w:ascii="Arial" w:hAnsi="Arial" w:cs="Arial"/>
          <w:sz w:val="20"/>
          <w:szCs w:val="20"/>
          <w:lang w:eastAsia="en-US"/>
        </w:rPr>
        <w:t>oraz zakończenia archiwizowania dokumentacji.</w:t>
      </w:r>
    </w:p>
    <w:p w:rsidR="00B66D3B" w:rsidRDefault="00B66D3B" w:rsidP="00B66D3B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Mogę skontaktować się z Inspektorem Ochrony Danych wysyłając wiadomość na adres: ul. Grottgera 4, 20-029 Lublin.</w:t>
      </w:r>
    </w:p>
    <w:p w:rsidR="00B66D3B" w:rsidRDefault="00B66D3B" w:rsidP="00B66D3B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prawo do wniesienia skargi do organu nadzorczego, którym jest Prezes Urzędu Ochrony Danych Osobowych.</w:t>
      </w:r>
    </w:p>
    <w:p w:rsidR="00B66D3B" w:rsidRDefault="00B66D3B" w:rsidP="00B66D3B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C09D3">
        <w:rPr>
          <w:rFonts w:ascii="Arial" w:hAnsi="Arial" w:cs="Arial"/>
          <w:sz w:val="20"/>
          <w:szCs w:val="20"/>
          <w:lang w:eastAsia="en-US"/>
        </w:rPr>
        <w:t>Mam prawo dostępu do treści swoich danych.</w:t>
      </w:r>
    </w:p>
    <w:p w:rsidR="00B66D3B" w:rsidRPr="007C09D3" w:rsidRDefault="00B66D3B" w:rsidP="00B66D3B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C09D3">
        <w:rPr>
          <w:rFonts w:ascii="Arial" w:hAnsi="Arial" w:cs="Arial"/>
          <w:sz w:val="20"/>
          <w:szCs w:val="20"/>
          <w:lang w:eastAsia="en-US"/>
        </w:rPr>
        <w:t>Mam prawo żądania sprostowania swoich danych lub żądania ograniczenia ich przetwarzania.</w:t>
      </w:r>
    </w:p>
    <w:p w:rsidR="00B66D3B" w:rsidRDefault="00B66D3B" w:rsidP="00B66D3B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:rsidR="00B66D3B" w:rsidRDefault="00B66D3B" w:rsidP="00B66D3B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nie będą przekazywane do państwa trzeciego lub organizacji międzynarodowej.</w:t>
      </w:r>
    </w:p>
    <w:p w:rsidR="00B66D3B" w:rsidRDefault="00B66D3B" w:rsidP="00B66D3B">
      <w:pPr>
        <w:numPr>
          <w:ilvl w:val="0"/>
          <w:numId w:val="9"/>
        </w:numPr>
        <w:spacing w:after="120" w:line="240" w:lineRule="auto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nie będą poddawane zautomatyzowanemu podejmowaniu decyzji.</w:t>
      </w:r>
    </w:p>
    <w:p w:rsidR="006C6D77" w:rsidRPr="006C6D77" w:rsidRDefault="006C6D77" w:rsidP="006C6D77">
      <w:pPr>
        <w:spacing w:after="120" w:line="240" w:lineRule="auto"/>
        <w:ind w:left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:rsidR="00B66D3B" w:rsidRDefault="00B66D3B" w:rsidP="00B66D3B">
      <w:pPr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Uwagi dotyczące formularza zgłoszeniowego uczestnika projektu i przetwarzania </w:t>
      </w:r>
      <w:r w:rsidRPr="000F18C0">
        <w:rPr>
          <w:rFonts w:ascii="Arial" w:hAnsi="Arial" w:cs="Arial"/>
          <w:b/>
          <w:sz w:val="20"/>
          <w:szCs w:val="20"/>
        </w:rPr>
        <w:t>szczególnych kategorii danych osobowych</w:t>
      </w:r>
      <w:r>
        <w:rPr>
          <w:rFonts w:ascii="Arial" w:hAnsi="Arial" w:cs="Arial"/>
          <w:b/>
          <w:sz w:val="20"/>
          <w:szCs w:val="20"/>
        </w:rPr>
        <w:t>:</w:t>
      </w:r>
    </w:p>
    <w:p w:rsidR="00B66D3B" w:rsidRDefault="00B66D3B" w:rsidP="00B66D3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rozpoczęcia udziału osoby w projekcie niezbędne jest podanie przez nią lub jej opiekuna prawnego danych w zakresie określonym w załączniku nr 13 do </w:t>
      </w:r>
      <w:r>
        <w:rPr>
          <w:rFonts w:ascii="Arial" w:hAnsi="Arial" w:cs="Arial"/>
          <w:i/>
          <w:sz w:val="20"/>
          <w:szCs w:val="20"/>
        </w:rPr>
        <w:t>Wytycznych w zakresie warunków gromadzenia i przekazywania danych w postaci elektronicznej na lata 2014-2020</w:t>
      </w:r>
      <w:r>
        <w:rPr>
          <w:rFonts w:ascii="Arial" w:hAnsi="Arial" w:cs="Arial"/>
          <w:sz w:val="20"/>
          <w:szCs w:val="20"/>
        </w:rPr>
        <w:t>.</w:t>
      </w:r>
    </w:p>
    <w:p w:rsidR="00B66D3B" w:rsidRDefault="00B66D3B" w:rsidP="00B66D3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zgłaszająca się do projektu może odmówić podania </w:t>
      </w:r>
      <w:r w:rsidRPr="000F18C0">
        <w:rPr>
          <w:rFonts w:ascii="Arial" w:hAnsi="Arial" w:cs="Arial"/>
          <w:sz w:val="20"/>
          <w:szCs w:val="20"/>
        </w:rPr>
        <w:t>szczególnych kategorii danych osobowych</w:t>
      </w:r>
      <w:r>
        <w:rPr>
          <w:rFonts w:ascii="Arial" w:hAnsi="Arial" w:cs="Arial"/>
          <w:sz w:val="20"/>
          <w:szCs w:val="20"/>
        </w:rPr>
        <w:t xml:space="preserve"> w zakresie:</w:t>
      </w:r>
    </w:p>
    <w:p w:rsidR="00B66D3B" w:rsidRDefault="00B66D3B" w:rsidP="00B66D3B">
      <w:pPr>
        <w:numPr>
          <w:ilvl w:val="1"/>
          <w:numId w:val="10"/>
        </w:numPr>
        <w:tabs>
          <w:tab w:val="num" w:pos="1276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należąca do mniejszości narodowej lub etnicznej, migrant, osoba obcego pochodzenia</w:t>
      </w:r>
    </w:p>
    <w:p w:rsidR="00B66D3B" w:rsidRDefault="00B66D3B" w:rsidP="00B66D3B">
      <w:pPr>
        <w:numPr>
          <w:ilvl w:val="1"/>
          <w:numId w:val="10"/>
        </w:numPr>
        <w:tabs>
          <w:tab w:val="num" w:pos="1276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z niepełnosprawnościami </w:t>
      </w:r>
    </w:p>
    <w:p w:rsidR="00B66D3B" w:rsidRDefault="00B66D3B" w:rsidP="00B66D3B">
      <w:pPr>
        <w:numPr>
          <w:ilvl w:val="1"/>
          <w:numId w:val="10"/>
        </w:numPr>
        <w:tabs>
          <w:tab w:val="num" w:pos="1276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 innej niekorzystnej sytuacji społecznej</w:t>
      </w:r>
    </w:p>
    <w:p w:rsidR="00B66D3B" w:rsidRDefault="00B66D3B" w:rsidP="00B66D3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Niekompletność danych w ww. zakresie nie oznacza </w:t>
      </w:r>
      <w:proofErr w:type="spellStart"/>
      <w:r>
        <w:rPr>
          <w:rFonts w:ascii="Arial" w:hAnsi="Arial" w:cs="Arial"/>
          <w:sz w:val="20"/>
          <w:szCs w:val="20"/>
        </w:rPr>
        <w:t>niekwalifikowalności</w:t>
      </w:r>
      <w:proofErr w:type="spellEnd"/>
      <w:r>
        <w:rPr>
          <w:rFonts w:ascii="Arial" w:hAnsi="Arial" w:cs="Arial"/>
          <w:sz w:val="20"/>
          <w:szCs w:val="20"/>
        </w:rPr>
        <w:t xml:space="preserve"> danego uczestnika z wyjątkiem sytuacji, kiedy projekt skierowany jest do grup charakteryzujących się przedmiotowymi cechami, wówczas odmowa ta skutkuje brakiem możliwości weryfikacji kwalifikowalności uczestnika oraz prowadzi do niezakwalifikowania się do udziału w projekcie.</w:t>
      </w:r>
    </w:p>
    <w:p w:rsidR="00B66D3B" w:rsidRDefault="00B66D3B" w:rsidP="00B66D3B">
      <w:p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:rsidR="00B66D3B" w:rsidRDefault="00B66D3B" w:rsidP="00B66D3B">
      <w:pPr>
        <w:numPr>
          <w:ilvl w:val="0"/>
          <w:numId w:val="8"/>
        </w:numPr>
        <w:spacing w:after="0" w:line="240" w:lineRule="auto"/>
        <w:ind w:left="284" w:hanging="426"/>
        <w:jc w:val="both"/>
        <w:outlineLvl w:val="6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Oświadczenie dotyczące podania </w:t>
      </w:r>
      <w:r w:rsidRPr="000F18C0">
        <w:rPr>
          <w:rFonts w:ascii="Arial" w:hAnsi="Arial" w:cs="Arial"/>
          <w:b/>
          <w:sz w:val="20"/>
          <w:szCs w:val="20"/>
          <w:lang w:eastAsia="en-US"/>
        </w:rPr>
        <w:t>szczególnych kategorii danych osobowych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w formularzu zgłoszeniowym uczestnika: (należy zaznaczyć właściwe pole w ramach każdego punktu)</w:t>
      </w:r>
    </w:p>
    <w:p w:rsidR="00B66D3B" w:rsidRDefault="00B66D3B" w:rsidP="00B66D3B">
      <w:pPr>
        <w:ind w:left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B66D3B" w:rsidRPr="006C6D77" w:rsidRDefault="00B66D3B" w:rsidP="006C6D77">
      <w:pPr>
        <w:numPr>
          <w:ilvl w:val="0"/>
          <w:numId w:val="11"/>
        </w:numPr>
        <w:spacing w:after="0" w:line="240" w:lineRule="auto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Osoba należąca do mniejszości narodowej lub etnicznej, migrant, osoba obcego pochodzenia </w:t>
      </w:r>
    </w:p>
    <w:p w:rsidR="00B66D3B" w:rsidRDefault="00B66D3B" w:rsidP="00B66D3B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wyrażam zgodę na podanie informacji       </w:t>
      </w:r>
      <w:r>
        <w:rPr>
          <w:rFonts w:ascii="Arial" w:hAnsi="Arial" w:cs="Arial"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:rsidR="00B66D3B" w:rsidRDefault="00B66D3B" w:rsidP="00B66D3B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:rsidR="00B66D3B" w:rsidRPr="006C6D77" w:rsidRDefault="00B66D3B" w:rsidP="006C6D77">
      <w:pPr>
        <w:numPr>
          <w:ilvl w:val="0"/>
          <w:numId w:val="11"/>
        </w:numPr>
        <w:spacing w:after="0" w:line="240" w:lineRule="auto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Osoba z niepełnosprawnościami </w:t>
      </w:r>
    </w:p>
    <w:p w:rsidR="00B66D3B" w:rsidRDefault="00B66D3B" w:rsidP="00B66D3B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 wyrażam zgodę na podanie informacji       </w:t>
      </w:r>
      <w:r>
        <w:rPr>
          <w:rFonts w:ascii="Arial" w:hAnsi="Arial" w:cs="Arial"/>
          <w:sz w:val="20"/>
          <w:szCs w:val="20"/>
          <w:lang w:eastAsia="en-US"/>
        </w:rPr>
        <w:sym w:font="Wingdings" w:char="F06F"/>
      </w:r>
      <w:r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:rsidR="00B66D3B" w:rsidRDefault="00B66D3B" w:rsidP="00B66D3B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:rsidR="00B66D3B" w:rsidRDefault="00B66D3B" w:rsidP="00B66D3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 innej niekorzystnej sytuacji społecznej niż wymienione poniżej:</w:t>
      </w:r>
    </w:p>
    <w:p w:rsidR="00B66D3B" w:rsidRDefault="00B66D3B" w:rsidP="00B66D3B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należąca do mniejszości narodowej lub etnicznej, migrant, osoba obcego pochodzenia</w:t>
      </w:r>
    </w:p>
    <w:p w:rsidR="00B66D3B" w:rsidRDefault="00B66D3B" w:rsidP="00B66D3B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bezdomna lub dotknięta wykluczeniem z dostępu do mieszkań</w:t>
      </w:r>
    </w:p>
    <w:p w:rsidR="00B66D3B" w:rsidRDefault="00B66D3B" w:rsidP="00B66D3B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z niepełnosprawnościami</w:t>
      </w:r>
    </w:p>
    <w:p w:rsidR="00B66D3B" w:rsidRDefault="00B66D3B" w:rsidP="00B66D3B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B66D3B" w:rsidRDefault="00B66D3B" w:rsidP="00B66D3B">
      <w:pPr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 wyrażam zgodę na podanie informacji       </w:t>
      </w: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odmawiam podania informacji</w:t>
      </w:r>
    </w:p>
    <w:p w:rsidR="00B66D3B" w:rsidRDefault="00B66D3B" w:rsidP="00B66D3B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B66D3B" w:rsidRDefault="00B66D3B" w:rsidP="00B66D3B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B66D3B" w:rsidRDefault="00B66D3B" w:rsidP="00B66D3B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B66D3B" w:rsidTr="00920C90">
        <w:tc>
          <w:tcPr>
            <w:tcW w:w="4248" w:type="dxa"/>
            <w:hideMark/>
          </w:tcPr>
          <w:p w:rsidR="00B66D3B" w:rsidRDefault="00B66D3B" w:rsidP="00920C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B66D3B" w:rsidRDefault="00B66D3B" w:rsidP="00920C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B66D3B" w:rsidTr="00920C90">
        <w:tc>
          <w:tcPr>
            <w:tcW w:w="4248" w:type="dxa"/>
            <w:hideMark/>
          </w:tcPr>
          <w:p w:rsidR="00B66D3B" w:rsidRDefault="00B66D3B" w:rsidP="00920C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:rsidR="00B66D3B" w:rsidRDefault="00B66D3B" w:rsidP="00920C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  <w:r w:rsidR="007A518E"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2"/>
            </w:r>
          </w:p>
        </w:tc>
      </w:tr>
    </w:tbl>
    <w:p w:rsidR="00B66D3B" w:rsidRDefault="00B66D3B" w:rsidP="00B66D3B">
      <w:pPr>
        <w:spacing w:after="60"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:rsidR="00B66D3B" w:rsidRDefault="00B66D3B" w:rsidP="00B66D3B">
      <w:pPr>
        <w:rPr>
          <w:rFonts w:ascii="Arial" w:hAnsi="Arial" w:cs="Arial"/>
          <w:sz w:val="20"/>
          <w:szCs w:val="20"/>
          <w:lang w:val="fr-FR"/>
        </w:rPr>
      </w:pPr>
    </w:p>
    <w:p w:rsidR="00B66D3B" w:rsidRDefault="00B66D3B" w:rsidP="00B66D3B">
      <w:pPr>
        <w:rPr>
          <w:rFonts w:ascii="Arial" w:hAnsi="Arial" w:cs="Arial"/>
          <w:sz w:val="20"/>
          <w:szCs w:val="20"/>
          <w:lang w:val="fr-FR"/>
        </w:rPr>
      </w:pPr>
    </w:p>
    <w:p w:rsidR="00B66D3B" w:rsidRDefault="00B66D3B" w:rsidP="00B66D3B">
      <w:pPr>
        <w:rPr>
          <w:rFonts w:ascii="Arial" w:hAnsi="Arial" w:cs="Arial"/>
          <w:sz w:val="20"/>
          <w:szCs w:val="20"/>
          <w:lang w:val="fr-FR"/>
        </w:rPr>
      </w:pPr>
    </w:p>
    <w:p w:rsidR="00B66D3B" w:rsidRDefault="00B66D3B" w:rsidP="00B66D3B">
      <w:pPr>
        <w:rPr>
          <w:rFonts w:ascii="Arial" w:hAnsi="Arial" w:cs="Arial"/>
          <w:sz w:val="20"/>
          <w:szCs w:val="20"/>
          <w:lang w:val="fr-FR"/>
        </w:rPr>
      </w:pPr>
    </w:p>
    <w:p w:rsidR="00B66D3B" w:rsidRDefault="00B66D3B" w:rsidP="00B66D3B">
      <w:pPr>
        <w:rPr>
          <w:rFonts w:ascii="Arial" w:hAnsi="Arial" w:cs="Arial"/>
          <w:sz w:val="20"/>
          <w:szCs w:val="20"/>
          <w:lang w:val="fr-FR"/>
        </w:rPr>
      </w:pPr>
    </w:p>
    <w:p w:rsidR="00B66D3B" w:rsidRPr="00827FE7" w:rsidRDefault="00B66D3B" w:rsidP="005B1D0F"/>
    <w:sectPr w:rsidR="00B66D3B" w:rsidRPr="00827FE7" w:rsidSect="00B552E1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E7" w:rsidRDefault="001F01E7" w:rsidP="003C5E77">
      <w:pPr>
        <w:spacing w:after="0" w:line="240" w:lineRule="auto"/>
      </w:pPr>
      <w:r>
        <w:separator/>
      </w:r>
    </w:p>
  </w:endnote>
  <w:endnote w:type="continuationSeparator" w:id="0">
    <w:p w:rsidR="001F01E7" w:rsidRDefault="001F01E7" w:rsidP="003C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D8" w:rsidRPr="00983215" w:rsidRDefault="001F01E7" w:rsidP="009832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E7" w:rsidRDefault="001F01E7" w:rsidP="003C5E77">
      <w:pPr>
        <w:spacing w:after="0" w:line="240" w:lineRule="auto"/>
      </w:pPr>
      <w:r>
        <w:separator/>
      </w:r>
    </w:p>
  </w:footnote>
  <w:footnote w:type="continuationSeparator" w:id="0">
    <w:p w:rsidR="001F01E7" w:rsidRDefault="001F01E7" w:rsidP="003C5E77">
      <w:pPr>
        <w:spacing w:after="0" w:line="240" w:lineRule="auto"/>
      </w:pPr>
      <w:r>
        <w:continuationSeparator/>
      </w:r>
    </w:p>
  </w:footnote>
  <w:footnote w:id="1">
    <w:p w:rsidR="00B66D3B" w:rsidRDefault="00B66D3B" w:rsidP="00B66D3B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  <w:footnote w:id="2">
    <w:p w:rsidR="007A518E" w:rsidRDefault="007A518E">
      <w:pPr>
        <w:pStyle w:val="Tekstprzypisudolnego"/>
      </w:pPr>
      <w:r>
        <w:rPr>
          <w:rStyle w:val="Odwoanieprzypisudolnego"/>
        </w:rPr>
        <w:footnoteRef/>
      </w:r>
      <w:r>
        <w:t xml:space="preserve"> W przypadku osób niepełnoletnich podpis składa rodzic/opiekun prawny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5B6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25CC3"/>
    <w:multiLevelType w:val="hybridMultilevel"/>
    <w:tmpl w:val="A270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F726F"/>
    <w:multiLevelType w:val="hybridMultilevel"/>
    <w:tmpl w:val="BCE2D3B2"/>
    <w:lvl w:ilvl="0" w:tplc="0054F756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3041A"/>
    <w:multiLevelType w:val="hybridMultilevel"/>
    <w:tmpl w:val="97647DB8"/>
    <w:lvl w:ilvl="0" w:tplc="9EB8638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77"/>
    <w:rsid w:val="0000193C"/>
    <w:rsid w:val="000265CB"/>
    <w:rsid w:val="000350B7"/>
    <w:rsid w:val="00051733"/>
    <w:rsid w:val="0007143C"/>
    <w:rsid w:val="000A305A"/>
    <w:rsid w:val="000C0149"/>
    <w:rsid w:val="000F1E5F"/>
    <w:rsid w:val="00101AEE"/>
    <w:rsid w:val="001C319F"/>
    <w:rsid w:val="001F01E7"/>
    <w:rsid w:val="001F1D0D"/>
    <w:rsid w:val="001F4C47"/>
    <w:rsid w:val="00200DC0"/>
    <w:rsid w:val="00223163"/>
    <w:rsid w:val="002418E0"/>
    <w:rsid w:val="0027523B"/>
    <w:rsid w:val="002A0C60"/>
    <w:rsid w:val="002A4102"/>
    <w:rsid w:val="002C6016"/>
    <w:rsid w:val="002F6FBD"/>
    <w:rsid w:val="003426DA"/>
    <w:rsid w:val="00343DDD"/>
    <w:rsid w:val="00371DAC"/>
    <w:rsid w:val="00373F9D"/>
    <w:rsid w:val="003B69FA"/>
    <w:rsid w:val="003C5E77"/>
    <w:rsid w:val="003D7D74"/>
    <w:rsid w:val="003F13D3"/>
    <w:rsid w:val="0041106B"/>
    <w:rsid w:val="00414337"/>
    <w:rsid w:val="0042291B"/>
    <w:rsid w:val="00422A37"/>
    <w:rsid w:val="00424204"/>
    <w:rsid w:val="0048113F"/>
    <w:rsid w:val="004F3685"/>
    <w:rsid w:val="004F4C8B"/>
    <w:rsid w:val="00520B34"/>
    <w:rsid w:val="0058118C"/>
    <w:rsid w:val="005836F9"/>
    <w:rsid w:val="0059453B"/>
    <w:rsid w:val="005A69B6"/>
    <w:rsid w:val="005B1D0F"/>
    <w:rsid w:val="005C286D"/>
    <w:rsid w:val="005C2DC2"/>
    <w:rsid w:val="005F09AE"/>
    <w:rsid w:val="005F2462"/>
    <w:rsid w:val="005F3661"/>
    <w:rsid w:val="00640594"/>
    <w:rsid w:val="00677DB9"/>
    <w:rsid w:val="006B6004"/>
    <w:rsid w:val="006C6D77"/>
    <w:rsid w:val="007105C4"/>
    <w:rsid w:val="007264DC"/>
    <w:rsid w:val="007A518E"/>
    <w:rsid w:val="007C32AA"/>
    <w:rsid w:val="007E55F6"/>
    <w:rsid w:val="00827FE7"/>
    <w:rsid w:val="008B55A0"/>
    <w:rsid w:val="0090665C"/>
    <w:rsid w:val="00916CA8"/>
    <w:rsid w:val="00956AEE"/>
    <w:rsid w:val="00976EB0"/>
    <w:rsid w:val="00980564"/>
    <w:rsid w:val="009A5E5D"/>
    <w:rsid w:val="009C72F7"/>
    <w:rsid w:val="009D6DA6"/>
    <w:rsid w:val="009F1CF5"/>
    <w:rsid w:val="00AA2CCA"/>
    <w:rsid w:val="00AD1C2B"/>
    <w:rsid w:val="00B22475"/>
    <w:rsid w:val="00B30A1E"/>
    <w:rsid w:val="00B31506"/>
    <w:rsid w:val="00B552E1"/>
    <w:rsid w:val="00B66D3B"/>
    <w:rsid w:val="00B90284"/>
    <w:rsid w:val="00BB6434"/>
    <w:rsid w:val="00BD4184"/>
    <w:rsid w:val="00C03637"/>
    <w:rsid w:val="00C1250C"/>
    <w:rsid w:val="00CE44D7"/>
    <w:rsid w:val="00CF115E"/>
    <w:rsid w:val="00CF6312"/>
    <w:rsid w:val="00D2639E"/>
    <w:rsid w:val="00D325CB"/>
    <w:rsid w:val="00DA0D43"/>
    <w:rsid w:val="00DE16B8"/>
    <w:rsid w:val="00DF7F2A"/>
    <w:rsid w:val="00E1767C"/>
    <w:rsid w:val="00E338B0"/>
    <w:rsid w:val="00E42A06"/>
    <w:rsid w:val="00E56237"/>
    <w:rsid w:val="00E7268B"/>
    <w:rsid w:val="00E820F4"/>
    <w:rsid w:val="00E92CF4"/>
    <w:rsid w:val="00E939AE"/>
    <w:rsid w:val="00ED7055"/>
    <w:rsid w:val="00EE7B5E"/>
    <w:rsid w:val="00F2010F"/>
    <w:rsid w:val="00F36F93"/>
    <w:rsid w:val="00F52468"/>
    <w:rsid w:val="00F82E28"/>
    <w:rsid w:val="00FA3E16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E7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3C5E77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3C5E7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C5E7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C5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E77"/>
    <w:rPr>
      <w:rFonts w:ascii="Calibri" w:eastAsia="Times New Roman" w:hAnsi="Calibri" w:cs="Times New Roman"/>
    </w:rPr>
  </w:style>
  <w:style w:type="paragraph" w:customStyle="1" w:styleId="Default">
    <w:name w:val="Default"/>
    <w:rsid w:val="003C5E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C5E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C5E7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93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00D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7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D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D7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F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E7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3C5E77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3C5E7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C5E7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C5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E77"/>
    <w:rPr>
      <w:rFonts w:ascii="Calibri" w:eastAsia="Times New Roman" w:hAnsi="Calibri" w:cs="Times New Roman"/>
    </w:rPr>
  </w:style>
  <w:style w:type="paragraph" w:customStyle="1" w:styleId="Default">
    <w:name w:val="Default"/>
    <w:rsid w:val="003C5E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C5E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C5E7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93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00D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7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D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D74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F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0B70-ECF4-4192-B48D-D16D70C9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usek</dc:creator>
  <cp:lastModifiedBy>GOPS Tuczna</cp:lastModifiedBy>
  <cp:revision>2</cp:revision>
  <dcterms:created xsi:type="dcterms:W3CDTF">2019-07-29T06:24:00Z</dcterms:created>
  <dcterms:modified xsi:type="dcterms:W3CDTF">2019-07-29T06:24:00Z</dcterms:modified>
</cp:coreProperties>
</file>